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24" w:rsidRDefault="00706014" w:rsidP="007A292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12.5pt;margin-top:-24.85pt;width:435.75pt;height:94.4pt;z-index:251665408;mso-width-relative:margin;mso-height-relative:margin" filled="f" stroked="f">
            <v:textbox>
              <w:txbxContent>
                <w:p w:rsidR="006B1716" w:rsidRPr="006B1716" w:rsidRDefault="006B1716" w:rsidP="006B1716">
                  <w:pPr>
                    <w:pStyle w:val="Bezmezer"/>
                    <w:rPr>
                      <w:rFonts w:ascii="Arial" w:hAnsi="Arial" w:cs="Arial"/>
                      <w:b/>
                      <w:color w:val="FFFFFF" w:themeColor="background1"/>
                      <w:sz w:val="84"/>
                      <w:szCs w:val="84"/>
                    </w:rPr>
                  </w:pPr>
                  <w:r w:rsidRPr="006B1716">
                    <w:rPr>
                      <w:rFonts w:ascii="Arial" w:hAnsi="Arial" w:cs="Arial"/>
                      <w:b/>
                      <w:color w:val="FFFFFF" w:themeColor="background1"/>
                      <w:sz w:val="84"/>
                      <w:szCs w:val="84"/>
                    </w:rPr>
                    <w:t xml:space="preserve">Svítidlo </w:t>
                  </w:r>
                  <w:proofErr w:type="spellStart"/>
                  <w:r w:rsidR="00E66723">
                    <w:rPr>
                      <w:rFonts w:ascii="Arial" w:hAnsi="Arial" w:cs="Arial"/>
                      <w:b/>
                      <w:color w:val="FFFFFF" w:themeColor="background1"/>
                      <w:sz w:val="84"/>
                      <w:szCs w:val="84"/>
                    </w:rPr>
                    <w:t>inLED</w:t>
                  </w:r>
                  <w:proofErr w:type="spellEnd"/>
                  <w:r w:rsidRPr="006B1716">
                    <w:rPr>
                      <w:rFonts w:ascii="Arial" w:hAnsi="Arial" w:cs="Arial"/>
                      <w:b/>
                      <w:color w:val="FFFFFF" w:themeColor="background1"/>
                      <w:sz w:val="84"/>
                      <w:szCs w:val="84"/>
                    </w:rPr>
                    <w:t xml:space="preserve"> </w:t>
                  </w:r>
                </w:p>
                <w:p w:rsidR="001F0ADB" w:rsidRPr="006B1716" w:rsidRDefault="00B6249F" w:rsidP="006B1716">
                  <w:pPr>
                    <w:pStyle w:val="Bezmezer"/>
                    <w:rPr>
                      <w:color w:val="FFFFFF" w:themeColor="background1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FFFFFF" w:themeColor="background1"/>
                      <w:sz w:val="84"/>
                      <w:szCs w:val="84"/>
                    </w:rPr>
                    <w:t>H</w:t>
                  </w:r>
                  <w:r w:rsidR="00E66723">
                    <w:rPr>
                      <w:rFonts w:ascii="Arial" w:hAnsi="Arial" w:cs="Arial"/>
                      <w:b/>
                      <w:color w:val="FFFFFF" w:themeColor="background1"/>
                      <w:sz w:val="84"/>
                      <w:szCs w:val="84"/>
                    </w:rPr>
                    <w:t>B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84"/>
                      <w:szCs w:val="84"/>
                    </w:rPr>
                    <w:t>T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FFFFFF" w:themeColor="background1"/>
                      <w:sz w:val="84"/>
                      <w:szCs w:val="84"/>
                    </w:rPr>
                    <w:t xml:space="preserve"> – </w:t>
                  </w:r>
                  <w:r w:rsidR="00600866">
                    <w:rPr>
                      <w:rFonts w:ascii="Arial" w:hAnsi="Arial" w:cs="Arial"/>
                      <w:b/>
                      <w:color w:val="FFFFFF" w:themeColor="background1"/>
                      <w:sz w:val="84"/>
                      <w:szCs w:val="84"/>
                    </w:rPr>
                    <w:t>100/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84"/>
                      <w:szCs w:val="84"/>
                    </w:rPr>
                    <w:t>130/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FFFFFF" w:themeColor="background1"/>
                      <w:sz w:val="84"/>
                      <w:szCs w:val="84"/>
                    </w:rPr>
                    <w:t>230W</w:t>
                  </w:r>
                  <w:proofErr w:type="spellEnd"/>
                </w:p>
                <w:p w:rsidR="001F0ADB" w:rsidRPr="001F0ADB" w:rsidRDefault="001F0ADB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shape>
        </w:pict>
      </w:r>
    </w:p>
    <w:p w:rsidR="007A2924" w:rsidRDefault="007A2924" w:rsidP="007A2924">
      <w:pPr>
        <w:rPr>
          <w:rFonts w:ascii="Arial" w:hAnsi="Arial" w:cs="Arial"/>
        </w:rPr>
      </w:pPr>
    </w:p>
    <w:p w:rsidR="007A2924" w:rsidRDefault="007A2924" w:rsidP="007A2924">
      <w:pPr>
        <w:pStyle w:val="Nadpis1"/>
        <w:rPr>
          <w:rFonts w:ascii="Arial" w:hAnsi="Arial" w:cs="Arial"/>
        </w:rPr>
      </w:pPr>
    </w:p>
    <w:p w:rsidR="001F0ADB" w:rsidRDefault="001F0ADB" w:rsidP="007A2924">
      <w:pPr>
        <w:outlineLvl w:val="0"/>
        <w:rPr>
          <w:rFonts w:ascii="Arial" w:hAnsi="Arial" w:cs="Arial"/>
          <w:color w:val="404040" w:themeColor="text1" w:themeTint="BF"/>
          <w:sz w:val="40"/>
          <w:szCs w:val="40"/>
        </w:rPr>
      </w:pPr>
    </w:p>
    <w:p w:rsidR="007A2924" w:rsidRPr="001F0ADB" w:rsidRDefault="007A2924" w:rsidP="007A2924">
      <w:pPr>
        <w:rPr>
          <w:rFonts w:ascii="Arial" w:hAnsi="Arial" w:cs="Arial"/>
          <w:b/>
          <w:sz w:val="26"/>
          <w:szCs w:val="26"/>
        </w:rPr>
        <w:sectPr w:rsidR="007A2924" w:rsidRPr="001F0ADB" w:rsidSect="006E775A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E4E75" w:rsidRDefault="009E4E75" w:rsidP="009E4E75">
      <w:pPr>
        <w:pStyle w:val="Bezmezer"/>
        <w:rPr>
          <w:b/>
          <w:sz w:val="28"/>
          <w:szCs w:val="28"/>
        </w:rPr>
      </w:pPr>
    </w:p>
    <w:p w:rsidR="009E4E75" w:rsidRDefault="00B6249F" w:rsidP="009E4E75">
      <w:pPr>
        <w:pStyle w:val="Bezmezer"/>
        <w:rPr>
          <w:b/>
          <w:color w:val="17365D" w:themeColor="text2" w:themeShade="BF"/>
          <w:sz w:val="40"/>
          <w:szCs w:val="40"/>
        </w:rPr>
      </w:pPr>
      <w:r>
        <w:rPr>
          <w:b/>
          <w:noProof/>
          <w:color w:val="17365D" w:themeColor="text2" w:themeShade="BF"/>
          <w:sz w:val="40"/>
          <w:szCs w:val="40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178435</wp:posOffset>
            </wp:positionV>
            <wp:extent cx="2085975" cy="2228850"/>
            <wp:effectExtent l="19050" t="0" r="9525" b="0"/>
            <wp:wrapTight wrapText="bothSides">
              <wp:wrapPolygon edited="0">
                <wp:start x="-197" y="0"/>
                <wp:lineTo x="-197" y="21415"/>
                <wp:lineTo x="21699" y="21415"/>
                <wp:lineTo x="21699" y="0"/>
                <wp:lineTo x="-197" y="0"/>
              </wp:wrapPolygon>
            </wp:wrapTight>
            <wp:docPr id="1" name="Obrázek 0" descr="priemyselne-led-svietidlo-nove_min-or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emyselne-led-svietidlo-nove_min-orez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39D5">
        <w:rPr>
          <w:b/>
          <w:color w:val="17365D" w:themeColor="text2" w:themeShade="BF"/>
          <w:sz w:val="40"/>
          <w:szCs w:val="40"/>
        </w:rPr>
        <w:t xml:space="preserve">LED </w:t>
      </w:r>
      <w:r w:rsidR="009E4E75" w:rsidRPr="00C27D12">
        <w:rPr>
          <w:b/>
          <w:color w:val="17365D" w:themeColor="text2" w:themeShade="BF"/>
          <w:sz w:val="40"/>
          <w:szCs w:val="40"/>
        </w:rPr>
        <w:t>svítidlo</w:t>
      </w:r>
      <w:r w:rsidR="006B1716">
        <w:rPr>
          <w:b/>
          <w:color w:val="17365D" w:themeColor="text2" w:themeShade="BF"/>
          <w:sz w:val="40"/>
          <w:szCs w:val="40"/>
        </w:rPr>
        <w:t xml:space="preserve"> </w:t>
      </w:r>
      <w:r w:rsidR="00600866">
        <w:rPr>
          <w:b/>
          <w:color w:val="17365D" w:themeColor="text2" w:themeShade="BF"/>
          <w:sz w:val="40"/>
          <w:szCs w:val="40"/>
        </w:rPr>
        <w:t>pro průmysl</w:t>
      </w:r>
    </w:p>
    <w:p w:rsidR="00E05594" w:rsidRPr="00C27D12" w:rsidRDefault="00E05594" w:rsidP="009E4E75">
      <w:pPr>
        <w:pStyle w:val="Bezmezer"/>
        <w:rPr>
          <w:b/>
          <w:color w:val="17365D" w:themeColor="text2" w:themeShade="BF"/>
          <w:sz w:val="40"/>
          <w:szCs w:val="40"/>
        </w:rPr>
      </w:pPr>
    </w:p>
    <w:p w:rsidR="009E4E75" w:rsidRPr="009E4E75" w:rsidRDefault="009E4E75" w:rsidP="009E4E75">
      <w:pPr>
        <w:pStyle w:val="Bezmezer"/>
        <w:rPr>
          <w:b/>
          <w:color w:val="0987BA"/>
          <w:sz w:val="28"/>
          <w:szCs w:val="28"/>
        </w:rPr>
      </w:pPr>
      <w:r w:rsidRPr="009E4E75">
        <w:rPr>
          <w:b/>
          <w:color w:val="0987BA"/>
          <w:sz w:val="28"/>
          <w:szCs w:val="28"/>
        </w:rPr>
        <w:t>Výrazná úspora spotřeby energie: 50-70% ve srovnání s halogenovými svítidly</w:t>
      </w:r>
    </w:p>
    <w:p w:rsidR="009E4E75" w:rsidRPr="009E4E75" w:rsidRDefault="009E4E75" w:rsidP="009E4E75">
      <w:pPr>
        <w:pStyle w:val="Bezmezer"/>
        <w:rPr>
          <w:b/>
          <w:color w:val="0987BA"/>
          <w:sz w:val="28"/>
          <w:szCs w:val="28"/>
        </w:rPr>
      </w:pPr>
      <w:r w:rsidRPr="009E4E75">
        <w:rPr>
          <w:b/>
          <w:color w:val="0987BA"/>
          <w:sz w:val="28"/>
          <w:szCs w:val="28"/>
        </w:rPr>
        <w:t>Odolné vůči nárazům a vibracím</w:t>
      </w:r>
    </w:p>
    <w:p w:rsidR="009E4E75" w:rsidRPr="009E4E75" w:rsidRDefault="0060305E" w:rsidP="009E4E75">
      <w:pPr>
        <w:pStyle w:val="Bezmezer"/>
        <w:rPr>
          <w:b/>
          <w:color w:val="0987BA"/>
          <w:sz w:val="28"/>
          <w:szCs w:val="28"/>
        </w:rPr>
      </w:pPr>
      <w:r>
        <w:rPr>
          <w:b/>
          <w:color w:val="0987BA"/>
          <w:sz w:val="28"/>
          <w:szCs w:val="28"/>
        </w:rPr>
        <w:t>Dlouhá životnost přes</w:t>
      </w:r>
      <w:r w:rsidR="006B1716">
        <w:rPr>
          <w:b/>
          <w:color w:val="0987BA"/>
          <w:sz w:val="28"/>
          <w:szCs w:val="28"/>
        </w:rPr>
        <w:t xml:space="preserve"> 7</w:t>
      </w:r>
      <w:r w:rsidR="009E4E75" w:rsidRPr="009E4E75">
        <w:rPr>
          <w:b/>
          <w:color w:val="0987BA"/>
          <w:sz w:val="28"/>
          <w:szCs w:val="28"/>
        </w:rPr>
        <w:t>0.000 hodin</w:t>
      </w:r>
    </w:p>
    <w:p w:rsidR="009E4E75" w:rsidRPr="009E4E75" w:rsidRDefault="006B1716" w:rsidP="009E4E75">
      <w:pPr>
        <w:pStyle w:val="Bezmezer"/>
        <w:rPr>
          <w:b/>
          <w:color w:val="0987BA"/>
          <w:sz w:val="28"/>
          <w:szCs w:val="28"/>
        </w:rPr>
      </w:pPr>
      <w:r>
        <w:rPr>
          <w:b/>
          <w:color w:val="0987BA"/>
          <w:sz w:val="28"/>
          <w:szCs w:val="28"/>
        </w:rPr>
        <w:t>Robustní konstrukce</w:t>
      </w:r>
    </w:p>
    <w:p w:rsidR="009E4E75" w:rsidRPr="009E4E75" w:rsidRDefault="009E4E75" w:rsidP="009E4E75">
      <w:pPr>
        <w:pStyle w:val="Bezmezer"/>
        <w:rPr>
          <w:b/>
          <w:color w:val="0987BA"/>
          <w:sz w:val="28"/>
          <w:szCs w:val="28"/>
        </w:rPr>
      </w:pPr>
      <w:r w:rsidRPr="009E4E75">
        <w:rPr>
          <w:b/>
          <w:color w:val="0987BA"/>
          <w:sz w:val="28"/>
          <w:szCs w:val="28"/>
        </w:rPr>
        <w:t>Šetrný k životnímu prostředí – neobsahuje olovo, rtuť, argon, xenon ani krypton</w:t>
      </w:r>
    </w:p>
    <w:p w:rsidR="009E4E75" w:rsidRPr="009E4E75" w:rsidRDefault="009E4E75" w:rsidP="009E4E75">
      <w:pPr>
        <w:pStyle w:val="Bezmezer"/>
        <w:rPr>
          <w:b/>
          <w:color w:val="0987BA"/>
          <w:sz w:val="28"/>
          <w:szCs w:val="28"/>
        </w:rPr>
      </w:pPr>
      <w:r w:rsidRPr="009E4E75">
        <w:rPr>
          <w:b/>
          <w:color w:val="0987BA"/>
          <w:sz w:val="28"/>
          <w:szCs w:val="28"/>
        </w:rPr>
        <w:t xml:space="preserve">Okamžitý náběh na </w:t>
      </w:r>
      <w:proofErr w:type="gramStart"/>
      <w:r w:rsidRPr="009E4E75">
        <w:rPr>
          <w:b/>
          <w:color w:val="0987BA"/>
          <w:sz w:val="28"/>
          <w:szCs w:val="28"/>
        </w:rPr>
        <w:t>100%</w:t>
      </w:r>
      <w:proofErr w:type="gramEnd"/>
      <w:r w:rsidRPr="009E4E75">
        <w:rPr>
          <w:b/>
          <w:color w:val="0987BA"/>
          <w:sz w:val="28"/>
          <w:szCs w:val="28"/>
        </w:rPr>
        <w:t xml:space="preserve"> výkonu</w:t>
      </w:r>
    </w:p>
    <w:p w:rsidR="00C27D12" w:rsidRDefault="009E4E75" w:rsidP="009E4E75">
      <w:pPr>
        <w:pStyle w:val="Bezmezer"/>
        <w:rPr>
          <w:b/>
          <w:color w:val="0987BA"/>
          <w:sz w:val="28"/>
          <w:szCs w:val="28"/>
        </w:rPr>
      </w:pPr>
      <w:r w:rsidRPr="009E4E75">
        <w:rPr>
          <w:b/>
          <w:color w:val="0987BA"/>
          <w:sz w:val="28"/>
          <w:szCs w:val="28"/>
        </w:rPr>
        <w:t>Možnost častého spínání bez vlivu na životnost</w:t>
      </w:r>
    </w:p>
    <w:p w:rsidR="00AB27D1" w:rsidRDefault="00AB27D1" w:rsidP="009E4E75">
      <w:pPr>
        <w:pStyle w:val="Bezmezer"/>
        <w:rPr>
          <w:b/>
          <w:color w:val="0987BA"/>
          <w:sz w:val="28"/>
          <w:szCs w:val="28"/>
        </w:rPr>
      </w:pPr>
      <w:r>
        <w:rPr>
          <w:b/>
          <w:color w:val="0987BA"/>
          <w:sz w:val="28"/>
          <w:szCs w:val="28"/>
        </w:rPr>
        <w:t xml:space="preserve">Speciální optika </w:t>
      </w:r>
    </w:p>
    <w:p w:rsidR="00C27D12" w:rsidRDefault="00AB27D1" w:rsidP="009E4E75">
      <w:pPr>
        <w:pStyle w:val="Bezmezer"/>
        <w:rPr>
          <w:b/>
          <w:color w:val="0987BA"/>
          <w:sz w:val="28"/>
          <w:szCs w:val="28"/>
        </w:rPr>
      </w:pPr>
      <w:r>
        <w:rPr>
          <w:b/>
          <w:color w:val="0987BA"/>
          <w:sz w:val="28"/>
          <w:szCs w:val="28"/>
        </w:rPr>
        <w:t xml:space="preserve">LED od renomovaného výrobce </w:t>
      </w:r>
      <w:proofErr w:type="spellStart"/>
      <w:r>
        <w:rPr>
          <w:b/>
          <w:color w:val="0987BA"/>
          <w:sz w:val="28"/>
          <w:szCs w:val="28"/>
        </w:rPr>
        <w:t>CREE</w:t>
      </w:r>
      <w:proofErr w:type="spellEnd"/>
      <w:r w:rsidR="00F5157E">
        <w:rPr>
          <w:b/>
          <w:color w:val="0987BA"/>
          <w:sz w:val="28"/>
          <w:szCs w:val="28"/>
        </w:rPr>
        <w:t xml:space="preserve"> (USA)</w:t>
      </w:r>
    </w:p>
    <w:p w:rsidR="00E05594" w:rsidRDefault="00E05594" w:rsidP="009E4E75">
      <w:pPr>
        <w:pStyle w:val="Bezmezer"/>
        <w:rPr>
          <w:b/>
          <w:color w:val="0987BA"/>
          <w:sz w:val="28"/>
          <w:szCs w:val="28"/>
        </w:rPr>
      </w:pPr>
      <w:r>
        <w:rPr>
          <w:b/>
          <w:color w:val="0987BA"/>
          <w:sz w:val="28"/>
          <w:szCs w:val="28"/>
        </w:rPr>
        <w:t xml:space="preserve">Zdroj: </w:t>
      </w:r>
      <w:proofErr w:type="spellStart"/>
      <w:r>
        <w:rPr>
          <w:b/>
          <w:color w:val="0987BA"/>
          <w:sz w:val="28"/>
          <w:szCs w:val="28"/>
        </w:rPr>
        <w:t>Meanwell</w:t>
      </w:r>
      <w:proofErr w:type="spellEnd"/>
    </w:p>
    <w:p w:rsidR="00E05594" w:rsidRDefault="00E66723" w:rsidP="009E4E75">
      <w:pPr>
        <w:pStyle w:val="Bezmezer"/>
        <w:rPr>
          <w:b/>
          <w:color w:val="0987BA"/>
          <w:sz w:val="28"/>
          <w:szCs w:val="28"/>
        </w:rPr>
      </w:pPr>
      <w:r>
        <w:rPr>
          <w:b/>
          <w:color w:val="0987BA"/>
          <w:sz w:val="28"/>
          <w:szCs w:val="28"/>
        </w:rPr>
        <w:t>Vyrobeno v SR</w:t>
      </w:r>
    </w:p>
    <w:p w:rsidR="00C27D12" w:rsidRDefault="00C27D12" w:rsidP="009E4E75">
      <w:pPr>
        <w:pStyle w:val="Bezmezer"/>
        <w:rPr>
          <w:b/>
          <w:color w:val="0987BA"/>
          <w:sz w:val="28"/>
          <w:szCs w:val="28"/>
        </w:rPr>
      </w:pPr>
    </w:p>
    <w:tbl>
      <w:tblPr>
        <w:tblpPr w:leftFromText="141" w:rightFromText="141" w:vertAnchor="text" w:horzAnchor="margin" w:tblpY="123"/>
        <w:tblW w:w="588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E8E8E8"/>
        <w:tblCellMar>
          <w:left w:w="70" w:type="dxa"/>
          <w:right w:w="70" w:type="dxa"/>
        </w:tblCellMar>
        <w:tblLook w:val="04A0"/>
      </w:tblPr>
      <w:tblGrid>
        <w:gridCol w:w="3282"/>
        <w:gridCol w:w="2600"/>
      </w:tblGrid>
      <w:tr w:rsidR="006E775A" w:rsidRPr="00A33141" w:rsidTr="006E775A">
        <w:trPr>
          <w:trHeight w:val="397"/>
        </w:trPr>
        <w:tc>
          <w:tcPr>
            <w:tcW w:w="5882" w:type="dxa"/>
            <w:gridSpan w:val="2"/>
            <w:shd w:val="clear" w:color="auto" w:fill="0987BA"/>
            <w:noWrap/>
            <w:vAlign w:val="center"/>
            <w:hideMark/>
          </w:tcPr>
          <w:p w:rsidR="00C27D12" w:rsidRPr="006E775A" w:rsidRDefault="00C27D12" w:rsidP="00C27D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6E775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Technické parametry</w:t>
            </w:r>
          </w:p>
        </w:tc>
      </w:tr>
      <w:tr w:rsidR="00C27D12" w:rsidRPr="00A33141" w:rsidTr="006E775A">
        <w:trPr>
          <w:trHeight w:val="397"/>
        </w:trPr>
        <w:tc>
          <w:tcPr>
            <w:tcW w:w="3282" w:type="dxa"/>
            <w:shd w:val="clear" w:color="auto" w:fill="E8E8E8"/>
            <w:noWrap/>
            <w:vAlign w:val="center"/>
            <w:hideMark/>
          </w:tcPr>
          <w:p w:rsidR="00C27D12" w:rsidRPr="006A2EED" w:rsidRDefault="00C27D12" w:rsidP="00C27D12">
            <w:pPr>
              <w:pStyle w:val="Bezmezer"/>
              <w:rPr>
                <w:b/>
              </w:rPr>
            </w:pPr>
            <w:r w:rsidRPr="006A2EED">
              <w:rPr>
                <w:b/>
              </w:rPr>
              <w:t>Vstupní napětí</w:t>
            </w:r>
          </w:p>
        </w:tc>
        <w:tc>
          <w:tcPr>
            <w:tcW w:w="2600" w:type="dxa"/>
            <w:shd w:val="clear" w:color="auto" w:fill="E8E8E8"/>
            <w:noWrap/>
            <w:vAlign w:val="center"/>
            <w:hideMark/>
          </w:tcPr>
          <w:p w:rsidR="00C27D12" w:rsidRPr="00A01D41" w:rsidRDefault="00EF39D5" w:rsidP="00EF39D5">
            <w:pPr>
              <w:pStyle w:val="Bezmezer"/>
            </w:pPr>
            <w:proofErr w:type="spellStart"/>
            <w:r>
              <w:t>AC</w:t>
            </w:r>
            <w:proofErr w:type="spellEnd"/>
            <w:r>
              <w:t xml:space="preserve"> </w:t>
            </w:r>
            <w:r w:rsidR="00C27D12" w:rsidRPr="00A01D41">
              <w:t>8</w:t>
            </w:r>
            <w:r>
              <w:t>5</w:t>
            </w:r>
            <w:r w:rsidR="00C27D12" w:rsidRPr="00A01D41">
              <w:t xml:space="preserve"> </w:t>
            </w:r>
            <w:r w:rsidR="00C27D12" w:rsidRPr="00A01D41">
              <w:rPr>
                <w:rFonts w:cstheme="minorHAnsi"/>
              </w:rPr>
              <w:t xml:space="preserve">÷ </w:t>
            </w:r>
            <w:r w:rsidR="00C27D12" w:rsidRPr="00A01D41">
              <w:t>265 V</w:t>
            </w:r>
          </w:p>
        </w:tc>
      </w:tr>
      <w:tr w:rsidR="00C27D12" w:rsidRPr="00A33141" w:rsidTr="006E775A">
        <w:trPr>
          <w:trHeight w:val="397"/>
        </w:trPr>
        <w:tc>
          <w:tcPr>
            <w:tcW w:w="3282" w:type="dxa"/>
            <w:shd w:val="clear" w:color="auto" w:fill="E8E8E8"/>
            <w:noWrap/>
            <w:vAlign w:val="center"/>
            <w:hideMark/>
          </w:tcPr>
          <w:p w:rsidR="00C27D12" w:rsidRPr="006A2EED" w:rsidRDefault="00C27D12" w:rsidP="00C27D12">
            <w:pPr>
              <w:pStyle w:val="Bezmezer"/>
              <w:rPr>
                <w:b/>
              </w:rPr>
            </w:pPr>
            <w:r w:rsidRPr="006A2EED">
              <w:rPr>
                <w:b/>
              </w:rPr>
              <w:t>Index podání barev</w:t>
            </w:r>
          </w:p>
        </w:tc>
        <w:tc>
          <w:tcPr>
            <w:tcW w:w="2600" w:type="dxa"/>
            <w:shd w:val="clear" w:color="auto" w:fill="E8E8E8"/>
            <w:noWrap/>
            <w:vAlign w:val="center"/>
            <w:hideMark/>
          </w:tcPr>
          <w:p w:rsidR="00C27D12" w:rsidRPr="00A01D41" w:rsidRDefault="005B0004" w:rsidP="00C27D12">
            <w:pPr>
              <w:pStyle w:val="Bezmezer"/>
            </w:pPr>
            <w:proofErr w:type="spellStart"/>
            <w:r>
              <w:t>Ra</w:t>
            </w:r>
            <w:proofErr w:type="spellEnd"/>
            <w:r>
              <w:t>&gt;</w:t>
            </w:r>
            <w:r w:rsidR="0060305E">
              <w:t>80</w:t>
            </w:r>
          </w:p>
        </w:tc>
      </w:tr>
      <w:tr w:rsidR="00C27D12" w:rsidRPr="00A33141" w:rsidTr="006E775A">
        <w:trPr>
          <w:trHeight w:val="397"/>
        </w:trPr>
        <w:tc>
          <w:tcPr>
            <w:tcW w:w="3282" w:type="dxa"/>
            <w:shd w:val="clear" w:color="auto" w:fill="E8E8E8"/>
            <w:noWrap/>
            <w:vAlign w:val="center"/>
            <w:hideMark/>
          </w:tcPr>
          <w:p w:rsidR="00C27D12" w:rsidRPr="006A2EED" w:rsidRDefault="00C27D12" w:rsidP="00C27D12">
            <w:pPr>
              <w:pStyle w:val="Bezmezer"/>
              <w:rPr>
                <w:b/>
              </w:rPr>
            </w:pPr>
            <w:r w:rsidRPr="006A2EED">
              <w:rPr>
                <w:b/>
              </w:rPr>
              <w:t>Výkon</w:t>
            </w:r>
          </w:p>
        </w:tc>
        <w:tc>
          <w:tcPr>
            <w:tcW w:w="2600" w:type="dxa"/>
            <w:shd w:val="clear" w:color="auto" w:fill="E8E8E8"/>
            <w:noWrap/>
            <w:vAlign w:val="center"/>
            <w:hideMark/>
          </w:tcPr>
          <w:p w:rsidR="00C27D12" w:rsidRPr="00A01D41" w:rsidRDefault="00600866" w:rsidP="006B1716">
            <w:pPr>
              <w:pStyle w:val="Bezmezer"/>
            </w:pPr>
            <w:r>
              <w:t xml:space="preserve">100 / </w:t>
            </w:r>
            <w:r w:rsidR="00E66723">
              <w:t xml:space="preserve">130 / 230 </w:t>
            </w:r>
            <w:r w:rsidR="006B1716">
              <w:t>W</w:t>
            </w:r>
          </w:p>
        </w:tc>
      </w:tr>
      <w:tr w:rsidR="00C27D12" w:rsidRPr="00A33141" w:rsidTr="006E775A">
        <w:trPr>
          <w:trHeight w:val="397"/>
        </w:trPr>
        <w:tc>
          <w:tcPr>
            <w:tcW w:w="3282" w:type="dxa"/>
            <w:shd w:val="clear" w:color="auto" w:fill="E8E8E8"/>
            <w:noWrap/>
            <w:vAlign w:val="center"/>
            <w:hideMark/>
          </w:tcPr>
          <w:p w:rsidR="00C27D12" w:rsidRPr="006A2EED" w:rsidRDefault="00C27D12" w:rsidP="00C27D12">
            <w:pPr>
              <w:pStyle w:val="Bezmezer"/>
              <w:rPr>
                <w:b/>
              </w:rPr>
            </w:pPr>
            <w:r w:rsidRPr="006A2EED">
              <w:rPr>
                <w:b/>
              </w:rPr>
              <w:t>Celková spotřeba</w:t>
            </w:r>
          </w:p>
        </w:tc>
        <w:tc>
          <w:tcPr>
            <w:tcW w:w="2600" w:type="dxa"/>
            <w:shd w:val="clear" w:color="auto" w:fill="E8E8E8"/>
            <w:noWrap/>
            <w:vAlign w:val="center"/>
            <w:hideMark/>
          </w:tcPr>
          <w:p w:rsidR="00C27D12" w:rsidRPr="00A01D41" w:rsidRDefault="00600866" w:rsidP="0060305E">
            <w:pPr>
              <w:pStyle w:val="Bezmezer"/>
            </w:pPr>
            <w:r>
              <w:t xml:space="preserve">105 / 136 / 240 </w:t>
            </w:r>
            <w:r w:rsidR="00C27D12" w:rsidRPr="00A01D41">
              <w:t>W</w:t>
            </w:r>
          </w:p>
        </w:tc>
      </w:tr>
      <w:tr w:rsidR="00C27D12" w:rsidRPr="00A33141" w:rsidTr="006E775A">
        <w:trPr>
          <w:trHeight w:val="397"/>
        </w:trPr>
        <w:tc>
          <w:tcPr>
            <w:tcW w:w="3282" w:type="dxa"/>
            <w:shd w:val="clear" w:color="auto" w:fill="E8E8E8"/>
            <w:noWrap/>
            <w:vAlign w:val="center"/>
            <w:hideMark/>
          </w:tcPr>
          <w:p w:rsidR="00C27D12" w:rsidRPr="006A2EED" w:rsidRDefault="00C27D12" w:rsidP="00C27D12">
            <w:pPr>
              <w:pStyle w:val="Bezmezer"/>
              <w:rPr>
                <w:b/>
              </w:rPr>
            </w:pPr>
            <w:r w:rsidRPr="006A2EED">
              <w:rPr>
                <w:b/>
              </w:rPr>
              <w:t>Světelný tok</w:t>
            </w:r>
          </w:p>
        </w:tc>
        <w:tc>
          <w:tcPr>
            <w:tcW w:w="2600" w:type="dxa"/>
            <w:shd w:val="clear" w:color="auto" w:fill="E8E8E8"/>
            <w:noWrap/>
            <w:vAlign w:val="center"/>
            <w:hideMark/>
          </w:tcPr>
          <w:p w:rsidR="00C27D12" w:rsidRPr="00A01D41" w:rsidRDefault="00600866" w:rsidP="00E05594">
            <w:pPr>
              <w:pStyle w:val="Bezmezer"/>
            </w:pPr>
            <w:r>
              <w:t xml:space="preserve">9.000 / </w:t>
            </w:r>
            <w:r w:rsidR="005B55FA">
              <w:t>11.5</w:t>
            </w:r>
            <w:r w:rsidR="00E05594">
              <w:t>0</w:t>
            </w:r>
            <w:r w:rsidR="00AB27D1">
              <w:t>0</w:t>
            </w:r>
            <w:r w:rsidR="005B55FA">
              <w:t xml:space="preserve"> / 21.090</w:t>
            </w:r>
            <w:r w:rsidR="00C27D12" w:rsidRPr="00A01D41">
              <w:t xml:space="preserve"> </w:t>
            </w:r>
            <w:proofErr w:type="spellStart"/>
            <w:r w:rsidR="00C27D12" w:rsidRPr="00A01D41">
              <w:t>lm</w:t>
            </w:r>
            <w:proofErr w:type="spellEnd"/>
          </w:p>
        </w:tc>
      </w:tr>
      <w:tr w:rsidR="00C27D12" w:rsidRPr="00A33141" w:rsidTr="006E775A">
        <w:trPr>
          <w:trHeight w:val="397"/>
        </w:trPr>
        <w:tc>
          <w:tcPr>
            <w:tcW w:w="3282" w:type="dxa"/>
            <w:shd w:val="clear" w:color="auto" w:fill="E8E8E8"/>
            <w:noWrap/>
            <w:vAlign w:val="center"/>
            <w:hideMark/>
          </w:tcPr>
          <w:p w:rsidR="00C27D12" w:rsidRPr="006A2EED" w:rsidRDefault="00C27D12" w:rsidP="00C27D12">
            <w:pPr>
              <w:pStyle w:val="Bezmezer"/>
              <w:rPr>
                <w:b/>
              </w:rPr>
            </w:pPr>
            <w:r w:rsidRPr="006A2EED">
              <w:rPr>
                <w:b/>
              </w:rPr>
              <w:t>Teplota světla</w:t>
            </w:r>
          </w:p>
        </w:tc>
        <w:tc>
          <w:tcPr>
            <w:tcW w:w="2600" w:type="dxa"/>
            <w:shd w:val="clear" w:color="auto" w:fill="E8E8E8"/>
            <w:noWrap/>
            <w:vAlign w:val="center"/>
            <w:hideMark/>
          </w:tcPr>
          <w:p w:rsidR="002B01F1" w:rsidRPr="002B01F1" w:rsidRDefault="00EF39D5" w:rsidP="002B01F1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2B01F1">
              <w:rPr>
                <w:rFonts w:cstheme="minorHAnsi"/>
              </w:rPr>
              <w:t>49</w:t>
            </w:r>
            <w:r w:rsidR="005B55FA">
              <w:rPr>
                <w:rFonts w:cstheme="minorHAnsi"/>
              </w:rPr>
              <w:t xml:space="preserve">00 </w:t>
            </w:r>
            <w:r w:rsidR="002B01F1">
              <w:rPr>
                <w:rFonts w:cstheme="minorHAnsi"/>
              </w:rPr>
              <w:t>K</w:t>
            </w:r>
          </w:p>
        </w:tc>
      </w:tr>
      <w:tr w:rsidR="00C27D12" w:rsidRPr="00A33141" w:rsidTr="006E775A">
        <w:trPr>
          <w:trHeight w:val="397"/>
        </w:trPr>
        <w:tc>
          <w:tcPr>
            <w:tcW w:w="3282" w:type="dxa"/>
            <w:shd w:val="clear" w:color="auto" w:fill="E8E8E8"/>
            <w:noWrap/>
            <w:vAlign w:val="center"/>
            <w:hideMark/>
          </w:tcPr>
          <w:p w:rsidR="00C27D12" w:rsidRPr="006A2EED" w:rsidRDefault="00C27D12" w:rsidP="00C27D12">
            <w:pPr>
              <w:pStyle w:val="Bezmezer"/>
              <w:rPr>
                <w:b/>
              </w:rPr>
            </w:pPr>
            <w:r w:rsidRPr="006A2EED">
              <w:rPr>
                <w:b/>
              </w:rPr>
              <w:t>Vyzařovací úhel</w:t>
            </w:r>
          </w:p>
        </w:tc>
        <w:tc>
          <w:tcPr>
            <w:tcW w:w="2600" w:type="dxa"/>
            <w:shd w:val="clear" w:color="auto" w:fill="E8E8E8"/>
            <w:noWrap/>
            <w:vAlign w:val="center"/>
            <w:hideMark/>
          </w:tcPr>
          <w:p w:rsidR="00C27D12" w:rsidRPr="00A01D41" w:rsidRDefault="002B01F1" w:rsidP="005B55FA">
            <w:pPr>
              <w:pStyle w:val="Bezmezer"/>
            </w:pPr>
            <w:r>
              <w:t xml:space="preserve">45° - </w:t>
            </w:r>
            <w:r w:rsidR="00AB27D1">
              <w:t>1</w:t>
            </w:r>
            <w:r w:rsidR="005B55FA">
              <w:t>20</w:t>
            </w:r>
            <w:r w:rsidR="00E05594">
              <w:t>°</w:t>
            </w:r>
          </w:p>
        </w:tc>
      </w:tr>
      <w:tr w:rsidR="00C27D12" w:rsidRPr="00A33141" w:rsidTr="006E775A">
        <w:trPr>
          <w:trHeight w:val="397"/>
        </w:trPr>
        <w:tc>
          <w:tcPr>
            <w:tcW w:w="3282" w:type="dxa"/>
            <w:shd w:val="clear" w:color="auto" w:fill="E8E8E8"/>
            <w:noWrap/>
            <w:vAlign w:val="center"/>
            <w:hideMark/>
          </w:tcPr>
          <w:p w:rsidR="00C27D12" w:rsidRPr="006A2EED" w:rsidRDefault="00C27D12" w:rsidP="00C27D12">
            <w:pPr>
              <w:pStyle w:val="Bezmezer"/>
              <w:rPr>
                <w:b/>
              </w:rPr>
            </w:pPr>
            <w:r w:rsidRPr="006A2EED">
              <w:rPr>
                <w:b/>
              </w:rPr>
              <w:t>Pracovní teplota</w:t>
            </w:r>
          </w:p>
        </w:tc>
        <w:tc>
          <w:tcPr>
            <w:tcW w:w="2600" w:type="dxa"/>
            <w:shd w:val="clear" w:color="auto" w:fill="E8E8E8"/>
            <w:noWrap/>
            <w:vAlign w:val="center"/>
            <w:hideMark/>
          </w:tcPr>
          <w:p w:rsidR="00C27D12" w:rsidRPr="00A01D41" w:rsidRDefault="005B55FA" w:rsidP="002B01F1">
            <w:pPr>
              <w:pStyle w:val="Bezmezer"/>
            </w:pPr>
            <w:r>
              <w:t>-</w:t>
            </w:r>
            <w:r w:rsidR="002B01F1">
              <w:t>1</w:t>
            </w:r>
            <w:r w:rsidR="00C27D12" w:rsidRPr="00A01D41">
              <w:t xml:space="preserve">0 </w:t>
            </w:r>
            <w:r w:rsidR="00C27D12" w:rsidRPr="00A01D41">
              <w:rPr>
                <w:rFonts w:cstheme="minorHAnsi"/>
              </w:rPr>
              <w:t>÷</w:t>
            </w:r>
            <w:r w:rsidR="0060305E">
              <w:t xml:space="preserve"> +</w:t>
            </w:r>
            <w:r w:rsidR="002B01F1">
              <w:t>40</w:t>
            </w:r>
            <w:r w:rsidR="00C27D12" w:rsidRPr="00A01D41">
              <w:t xml:space="preserve"> °C</w:t>
            </w:r>
          </w:p>
        </w:tc>
      </w:tr>
      <w:tr w:rsidR="00C27D12" w:rsidRPr="00A33141" w:rsidTr="006E775A">
        <w:trPr>
          <w:trHeight w:val="397"/>
        </w:trPr>
        <w:tc>
          <w:tcPr>
            <w:tcW w:w="3282" w:type="dxa"/>
            <w:shd w:val="clear" w:color="auto" w:fill="E8E8E8"/>
            <w:noWrap/>
            <w:vAlign w:val="center"/>
            <w:hideMark/>
          </w:tcPr>
          <w:p w:rsidR="00C27D12" w:rsidRPr="006A2EED" w:rsidRDefault="00C27D12" w:rsidP="00C27D12">
            <w:pPr>
              <w:pStyle w:val="Bezmezer"/>
              <w:rPr>
                <w:b/>
              </w:rPr>
            </w:pPr>
            <w:r w:rsidRPr="006A2EED">
              <w:rPr>
                <w:b/>
              </w:rPr>
              <w:t>Krytí</w:t>
            </w:r>
          </w:p>
        </w:tc>
        <w:tc>
          <w:tcPr>
            <w:tcW w:w="2600" w:type="dxa"/>
            <w:shd w:val="clear" w:color="auto" w:fill="E8E8E8"/>
            <w:noWrap/>
            <w:vAlign w:val="center"/>
            <w:hideMark/>
          </w:tcPr>
          <w:p w:rsidR="00C27D12" w:rsidRPr="00A01D41" w:rsidRDefault="00C27D12" w:rsidP="00C27D12">
            <w:pPr>
              <w:pStyle w:val="Bezmezer"/>
            </w:pPr>
            <w:r w:rsidRPr="00A01D41">
              <w:t xml:space="preserve">IP </w:t>
            </w:r>
            <w:r w:rsidR="00EF39D5">
              <w:t>5</w:t>
            </w:r>
            <w:r w:rsidR="005B55FA">
              <w:t>6</w:t>
            </w:r>
          </w:p>
        </w:tc>
      </w:tr>
      <w:tr w:rsidR="00C27D12" w:rsidRPr="00A33141" w:rsidTr="006E775A">
        <w:trPr>
          <w:trHeight w:val="397"/>
        </w:trPr>
        <w:tc>
          <w:tcPr>
            <w:tcW w:w="3282" w:type="dxa"/>
            <w:shd w:val="clear" w:color="auto" w:fill="E8E8E8"/>
            <w:noWrap/>
            <w:vAlign w:val="center"/>
            <w:hideMark/>
          </w:tcPr>
          <w:p w:rsidR="00C27D12" w:rsidRPr="006A2EED" w:rsidRDefault="00C27D12" w:rsidP="00C27D12">
            <w:pPr>
              <w:pStyle w:val="Bezmezer"/>
              <w:rPr>
                <w:b/>
              </w:rPr>
            </w:pPr>
            <w:r w:rsidRPr="006A2EED">
              <w:rPr>
                <w:b/>
              </w:rPr>
              <w:t>Váha</w:t>
            </w:r>
          </w:p>
        </w:tc>
        <w:tc>
          <w:tcPr>
            <w:tcW w:w="2600" w:type="dxa"/>
            <w:shd w:val="clear" w:color="auto" w:fill="E8E8E8"/>
            <w:noWrap/>
            <w:vAlign w:val="center"/>
            <w:hideMark/>
          </w:tcPr>
          <w:p w:rsidR="00C27D12" w:rsidRPr="00A01D41" w:rsidRDefault="00B6249F" w:rsidP="0060305E">
            <w:pPr>
              <w:pStyle w:val="Bezmezer"/>
            </w:pPr>
            <w:r>
              <w:t>5</w:t>
            </w:r>
            <w:r w:rsidR="00C27D12" w:rsidRPr="00A01D41">
              <w:t xml:space="preserve"> kg</w:t>
            </w:r>
          </w:p>
        </w:tc>
      </w:tr>
    </w:tbl>
    <w:p w:rsidR="00C27D12" w:rsidRDefault="000C0C8C" w:rsidP="009E4E75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721995</wp:posOffset>
            </wp:positionH>
            <wp:positionV relativeFrom="paragraph">
              <wp:posOffset>91440</wp:posOffset>
            </wp:positionV>
            <wp:extent cx="1924050" cy="2133600"/>
            <wp:effectExtent l="19050" t="0" r="0" b="0"/>
            <wp:wrapTight wrapText="bothSides">
              <wp:wrapPolygon edited="0">
                <wp:start x="-214" y="0"/>
                <wp:lineTo x="-214" y="21407"/>
                <wp:lineTo x="21600" y="21407"/>
                <wp:lineTo x="21600" y="0"/>
                <wp:lineTo x="-214" y="0"/>
              </wp:wrapPolygon>
            </wp:wrapTight>
            <wp:docPr id="2" name="Obrázek 1" descr="HBT-130_rozm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T-130_rozmery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5371" w:rsidRDefault="00785371" w:rsidP="00785371">
      <w:pPr>
        <w:pStyle w:val="Bezmezer"/>
        <w:jc w:val="center"/>
      </w:pPr>
    </w:p>
    <w:p w:rsidR="00785371" w:rsidRDefault="00785371" w:rsidP="00785371">
      <w:pPr>
        <w:pStyle w:val="Bezmezer"/>
        <w:jc w:val="center"/>
      </w:pPr>
    </w:p>
    <w:p w:rsidR="00785371" w:rsidRDefault="00785371" w:rsidP="00785371">
      <w:pPr>
        <w:pStyle w:val="Bezmezer"/>
        <w:jc w:val="center"/>
      </w:pPr>
    </w:p>
    <w:p w:rsidR="00E05594" w:rsidRDefault="00E05594" w:rsidP="00785371">
      <w:pPr>
        <w:pStyle w:val="Bezmezer"/>
        <w:jc w:val="center"/>
      </w:pPr>
    </w:p>
    <w:p w:rsidR="00E05594" w:rsidRDefault="00E05594" w:rsidP="00785371">
      <w:pPr>
        <w:pStyle w:val="Bezmezer"/>
        <w:jc w:val="center"/>
      </w:pPr>
    </w:p>
    <w:p w:rsidR="00E05594" w:rsidRDefault="00E05594" w:rsidP="00785371">
      <w:pPr>
        <w:pStyle w:val="Bezmezer"/>
        <w:jc w:val="center"/>
      </w:pPr>
    </w:p>
    <w:p w:rsidR="00E05594" w:rsidRDefault="00E05594" w:rsidP="00785371">
      <w:pPr>
        <w:pStyle w:val="Bezmezer"/>
        <w:jc w:val="center"/>
      </w:pPr>
    </w:p>
    <w:p w:rsidR="00E05594" w:rsidRDefault="00E05594" w:rsidP="00785371">
      <w:pPr>
        <w:pStyle w:val="Bezmezer"/>
        <w:jc w:val="center"/>
      </w:pPr>
    </w:p>
    <w:p w:rsidR="00E05594" w:rsidRDefault="00E05594" w:rsidP="00785371">
      <w:pPr>
        <w:pStyle w:val="Bezmezer"/>
        <w:jc w:val="center"/>
      </w:pPr>
    </w:p>
    <w:p w:rsidR="00E05594" w:rsidRDefault="00E05594" w:rsidP="00785371">
      <w:pPr>
        <w:pStyle w:val="Bezmezer"/>
        <w:jc w:val="center"/>
      </w:pPr>
    </w:p>
    <w:p w:rsidR="00E05594" w:rsidRDefault="00E05594" w:rsidP="00785371">
      <w:pPr>
        <w:pStyle w:val="Bezmezer"/>
        <w:jc w:val="center"/>
      </w:pPr>
    </w:p>
    <w:p w:rsidR="00E05594" w:rsidRDefault="00E05594" w:rsidP="00785371">
      <w:pPr>
        <w:pStyle w:val="Bezmezer"/>
        <w:jc w:val="center"/>
      </w:pPr>
    </w:p>
    <w:p w:rsidR="00E05594" w:rsidRDefault="00E05594" w:rsidP="00785371">
      <w:pPr>
        <w:pStyle w:val="Bezmezer"/>
        <w:jc w:val="center"/>
      </w:pPr>
    </w:p>
    <w:p w:rsidR="00E05594" w:rsidRDefault="00E05594" w:rsidP="00785371">
      <w:pPr>
        <w:pStyle w:val="Bezmezer"/>
        <w:jc w:val="center"/>
      </w:pPr>
    </w:p>
    <w:p w:rsidR="00E05594" w:rsidRDefault="00E05594" w:rsidP="00785371">
      <w:pPr>
        <w:pStyle w:val="Bezmezer"/>
        <w:jc w:val="center"/>
      </w:pPr>
    </w:p>
    <w:p w:rsidR="00E05594" w:rsidRDefault="00E05594" w:rsidP="00785371">
      <w:pPr>
        <w:pStyle w:val="Bezmezer"/>
        <w:jc w:val="center"/>
      </w:pPr>
    </w:p>
    <w:p w:rsidR="00E05594" w:rsidRDefault="00E05594" w:rsidP="00785371">
      <w:pPr>
        <w:pStyle w:val="Bezmezer"/>
        <w:jc w:val="center"/>
      </w:pPr>
    </w:p>
    <w:p w:rsidR="00AB27D1" w:rsidRDefault="00AB27D1" w:rsidP="00C27D12">
      <w:pPr>
        <w:pStyle w:val="Bezmezer"/>
        <w:rPr>
          <w:b/>
          <w:color w:val="17365D" w:themeColor="text2" w:themeShade="BF"/>
          <w:sz w:val="28"/>
          <w:szCs w:val="28"/>
        </w:rPr>
      </w:pPr>
    </w:p>
    <w:p w:rsidR="00785371" w:rsidRDefault="00C27D12" w:rsidP="00C27D12">
      <w:pPr>
        <w:pStyle w:val="Bezmezer"/>
        <w:rPr>
          <w:b/>
          <w:color w:val="17365D" w:themeColor="text2" w:themeShade="BF"/>
          <w:sz w:val="28"/>
          <w:szCs w:val="28"/>
        </w:rPr>
      </w:pPr>
      <w:r w:rsidRPr="00C27D12">
        <w:rPr>
          <w:b/>
          <w:color w:val="17365D" w:themeColor="text2" w:themeShade="BF"/>
          <w:sz w:val="28"/>
          <w:szCs w:val="28"/>
        </w:rPr>
        <w:t>Světelné pokrytí:</w:t>
      </w:r>
    </w:p>
    <w:p w:rsidR="00C27D12" w:rsidRDefault="00D24092" w:rsidP="009E4E75">
      <w:pPr>
        <w:pStyle w:val="Bezmezer"/>
        <w:rPr>
          <w:b/>
          <w:color w:val="0987BA"/>
          <w:sz w:val="24"/>
          <w:szCs w:val="24"/>
        </w:rPr>
      </w:pPr>
      <w:r>
        <w:rPr>
          <w:b/>
          <w:color w:val="0987BA"/>
          <w:sz w:val="24"/>
          <w:szCs w:val="24"/>
        </w:rPr>
        <w:t>V</w:t>
      </w:r>
      <w:r w:rsidR="0060305E">
        <w:rPr>
          <w:b/>
          <w:color w:val="0987BA"/>
          <w:sz w:val="24"/>
          <w:szCs w:val="24"/>
        </w:rPr>
        <w:t xml:space="preserve">hodné použití pro osvětlení </w:t>
      </w:r>
      <w:r w:rsidR="00B6249F">
        <w:rPr>
          <w:b/>
          <w:color w:val="0987BA"/>
          <w:sz w:val="24"/>
          <w:szCs w:val="24"/>
        </w:rPr>
        <w:t>průmyslových prostor, venkovní</w:t>
      </w:r>
      <w:r>
        <w:rPr>
          <w:b/>
          <w:color w:val="0987BA"/>
          <w:sz w:val="24"/>
          <w:szCs w:val="24"/>
        </w:rPr>
        <w:t>ch</w:t>
      </w:r>
      <w:r w:rsidR="00B6249F">
        <w:rPr>
          <w:b/>
          <w:color w:val="0987BA"/>
          <w:sz w:val="24"/>
          <w:szCs w:val="24"/>
        </w:rPr>
        <w:t xml:space="preserve"> prostor a pod jeřáby</w:t>
      </w:r>
      <w:r w:rsidR="006735BD">
        <w:rPr>
          <w:b/>
          <w:color w:val="0987BA"/>
          <w:sz w:val="24"/>
          <w:szCs w:val="24"/>
        </w:rPr>
        <w:t>.</w:t>
      </w:r>
    </w:p>
    <w:p w:rsidR="005B55FA" w:rsidRDefault="005B55FA" w:rsidP="009E4E75">
      <w:pPr>
        <w:pStyle w:val="Bezmezer"/>
        <w:rPr>
          <w:b/>
          <w:color w:val="0987BA"/>
          <w:sz w:val="28"/>
          <w:szCs w:val="28"/>
        </w:rPr>
      </w:pPr>
      <w:r>
        <w:rPr>
          <w:b/>
          <w:color w:val="0987BA"/>
          <w:sz w:val="24"/>
          <w:szCs w:val="24"/>
        </w:rPr>
        <w:t>Možnost regulace několika svítidel současně potenciometrem, či dle světla.</w:t>
      </w:r>
    </w:p>
    <w:p w:rsidR="001F0ADB" w:rsidRDefault="001F0ADB" w:rsidP="009E4E75">
      <w:pPr>
        <w:pStyle w:val="Bezmezer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8109D7" w:rsidRPr="007A2924" w:rsidRDefault="008109D7" w:rsidP="007A2924">
      <w:pPr>
        <w:rPr>
          <w:color w:val="404040" w:themeColor="text1" w:themeTint="BF"/>
          <w:sz w:val="24"/>
          <w:szCs w:val="24"/>
        </w:rPr>
      </w:pPr>
    </w:p>
    <w:sectPr w:rsidR="008109D7" w:rsidRPr="007A2924" w:rsidSect="006E775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DCD" w:rsidRDefault="00D51DCD" w:rsidP="004E698C">
      <w:pPr>
        <w:spacing w:after="0" w:line="240" w:lineRule="auto"/>
      </w:pPr>
      <w:r>
        <w:separator/>
      </w:r>
    </w:p>
  </w:endnote>
  <w:endnote w:type="continuationSeparator" w:id="0">
    <w:p w:rsidR="00D51DCD" w:rsidRDefault="00D51DCD" w:rsidP="004E6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DCD" w:rsidRDefault="00D51DCD" w:rsidP="004E698C">
      <w:pPr>
        <w:spacing w:after="0" w:line="240" w:lineRule="auto"/>
      </w:pPr>
      <w:r>
        <w:separator/>
      </w:r>
    </w:p>
  </w:footnote>
  <w:footnote w:type="continuationSeparator" w:id="0">
    <w:p w:rsidR="00D51DCD" w:rsidRDefault="00D51DCD" w:rsidP="004E6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ADB" w:rsidRPr="004E698C" w:rsidRDefault="001F0ADB" w:rsidP="004E698C">
    <w:pPr>
      <w:pStyle w:val="Zhlav"/>
    </w:pPr>
    <w:r w:rsidRPr="004E698C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-461901</wp:posOffset>
          </wp:positionH>
          <wp:positionV relativeFrom="paragraph">
            <wp:posOffset>-508957</wp:posOffset>
          </wp:positionV>
          <wp:extent cx="7604908" cy="10747169"/>
          <wp:effectExtent l="19050" t="0" r="0" b="0"/>
          <wp:wrapNone/>
          <wp:docPr id="3" name="Obrázek 1" descr="bt_dopisni_papi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_dopisni_papir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4908" cy="107471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6">
      <o:colormenu v:ext="edit" fillcolor="none [3212]" strokecolor="none [321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E698C"/>
    <w:rsid w:val="00000AD0"/>
    <w:rsid w:val="00031F0E"/>
    <w:rsid w:val="00040365"/>
    <w:rsid w:val="0004367A"/>
    <w:rsid w:val="00055943"/>
    <w:rsid w:val="000C0C8C"/>
    <w:rsid w:val="000F5BD8"/>
    <w:rsid w:val="001F0ADB"/>
    <w:rsid w:val="00222883"/>
    <w:rsid w:val="00240071"/>
    <w:rsid w:val="00252787"/>
    <w:rsid w:val="00252ED5"/>
    <w:rsid w:val="002B01F1"/>
    <w:rsid w:val="00303BD8"/>
    <w:rsid w:val="004E698C"/>
    <w:rsid w:val="005B0004"/>
    <w:rsid w:val="005B55FA"/>
    <w:rsid w:val="00600866"/>
    <w:rsid w:val="0060305E"/>
    <w:rsid w:val="00627721"/>
    <w:rsid w:val="006321D1"/>
    <w:rsid w:val="00645FF6"/>
    <w:rsid w:val="006735BD"/>
    <w:rsid w:val="006A2EED"/>
    <w:rsid w:val="006B1716"/>
    <w:rsid w:val="006E775A"/>
    <w:rsid w:val="00703DA8"/>
    <w:rsid w:val="00706014"/>
    <w:rsid w:val="0076681A"/>
    <w:rsid w:val="00785371"/>
    <w:rsid w:val="007A2924"/>
    <w:rsid w:val="007C264C"/>
    <w:rsid w:val="007C44BC"/>
    <w:rsid w:val="008109D7"/>
    <w:rsid w:val="0085576A"/>
    <w:rsid w:val="00886E3F"/>
    <w:rsid w:val="008C5FDD"/>
    <w:rsid w:val="008D73E1"/>
    <w:rsid w:val="008E21F2"/>
    <w:rsid w:val="00907FD2"/>
    <w:rsid w:val="00931355"/>
    <w:rsid w:val="00947820"/>
    <w:rsid w:val="00980A6E"/>
    <w:rsid w:val="009E4E75"/>
    <w:rsid w:val="009F5643"/>
    <w:rsid w:val="00A0728D"/>
    <w:rsid w:val="00A270C9"/>
    <w:rsid w:val="00A33141"/>
    <w:rsid w:val="00AB27D1"/>
    <w:rsid w:val="00AE0C39"/>
    <w:rsid w:val="00B6249F"/>
    <w:rsid w:val="00C27D12"/>
    <w:rsid w:val="00C83819"/>
    <w:rsid w:val="00D24092"/>
    <w:rsid w:val="00D424B1"/>
    <w:rsid w:val="00D51DCD"/>
    <w:rsid w:val="00D82653"/>
    <w:rsid w:val="00E05594"/>
    <w:rsid w:val="00E66723"/>
    <w:rsid w:val="00EA3F3F"/>
    <w:rsid w:val="00EC7B4B"/>
    <w:rsid w:val="00ED5ACD"/>
    <w:rsid w:val="00EF39D5"/>
    <w:rsid w:val="00F07EA6"/>
    <w:rsid w:val="00F5157E"/>
    <w:rsid w:val="00FA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fillcolor="none [3212]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FDD"/>
  </w:style>
  <w:style w:type="paragraph" w:styleId="Nadpis1">
    <w:name w:val="heading 1"/>
    <w:basedOn w:val="Normln"/>
    <w:next w:val="Normln"/>
    <w:link w:val="Nadpis1Char"/>
    <w:uiPriority w:val="9"/>
    <w:qFormat/>
    <w:rsid w:val="007A29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2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29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29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E6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E698C"/>
  </w:style>
  <w:style w:type="paragraph" w:styleId="Zpat">
    <w:name w:val="footer"/>
    <w:basedOn w:val="Normln"/>
    <w:link w:val="ZpatChar"/>
    <w:uiPriority w:val="99"/>
    <w:semiHidden/>
    <w:unhideWhenUsed/>
    <w:rsid w:val="004E6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E698C"/>
  </w:style>
  <w:style w:type="paragraph" w:styleId="Textbubliny">
    <w:name w:val="Balloon Text"/>
    <w:basedOn w:val="Normln"/>
    <w:link w:val="TextbublinyChar"/>
    <w:uiPriority w:val="99"/>
    <w:semiHidden/>
    <w:unhideWhenUsed/>
    <w:rsid w:val="004E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698C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7A2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7A292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A2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2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29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29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zmezer">
    <w:name w:val="No Spacing"/>
    <w:uiPriority w:val="1"/>
    <w:qFormat/>
    <w:rsid w:val="001F0A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4F094-711E-47B6-8BA4-BFF885FD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dkotasek</cp:lastModifiedBy>
  <cp:revision>7</cp:revision>
  <cp:lastPrinted>2012-03-07T12:12:00Z</cp:lastPrinted>
  <dcterms:created xsi:type="dcterms:W3CDTF">2012-10-11T13:57:00Z</dcterms:created>
  <dcterms:modified xsi:type="dcterms:W3CDTF">2013-02-13T11:02:00Z</dcterms:modified>
</cp:coreProperties>
</file>